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帮道ai-物业培训与陪练平台功能需求复核清单"/>
    <w:p>
      <w:pPr>
        <w:pStyle w:val="Heading1"/>
        <w:jc w:val="left"/>
      </w:pPr>
      <w:r>
        <w:rPr>
          <w:rFonts w:hint="eastAsia"/>
        </w:rPr>
        <w:t xml:space="preserve">帮道（AI</w:t>
      </w:r>
      <w:r>
        <w:t xml:space="preserve"> </w:t>
      </w:r>
      <w:r>
        <w:rPr>
          <w:rFonts w:hint="eastAsia"/>
        </w:rPr>
        <w:t xml:space="preserve">物业培训与陪练平台）功能需求复核清单</w:t>
      </w:r>
    </w:p>
    <w:p>
      <w:pPr>
        <w:pStyle w:val="BlockText"/>
      </w:pPr>
      <w:r>
        <w:rPr>
          <w:rFonts w:hint="eastAsia"/>
        </w:rPr>
        <w:t xml:space="preserve">原文件名保留用于沟通追溯；本版已补充会议来源、当前实现、决策状态和验收边界。</w:t>
      </w:r>
      <w:r>
        <w:br/>
      </w:r>
      <w:r>
        <w:rPr>
          <w:rFonts w:hint="eastAsia"/>
        </w:rPr>
        <w:t xml:space="preserve">文档版本：v2.0</w:t>
      </w:r>
      <w:r>
        <w:br/>
      </w:r>
      <w:r>
        <w:rPr>
          <w:rFonts w:hint="eastAsia"/>
        </w:rPr>
        <w:t xml:space="preserve">复核日期：2026-07-28</w:t>
      </w:r>
      <w:r>
        <w:br/>
      </w:r>
      <w:r>
        <w:rPr>
          <w:rFonts w:hint="eastAsia"/>
        </w:rPr>
        <w:t xml:space="preserve">近期节点：2026-08-01</w:t>
      </w:r>
      <w:r>
        <w:t xml:space="preserve"> Android </w:t>
      </w:r>
      <w:r>
        <w:rPr>
          <w:rFonts w:hint="eastAsia"/>
        </w:rPr>
        <w:t xml:space="preserve">受控内测，不等同于正式上线、应用商店发布或阶段一正式试点通过。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2500"/>
        <w:gridCol w:w="12800"/>
      </w:tblGrid>
      <w:tr>
        <w:trPr>
          <w:cantSplit/>
          <w:tblHeader w:val="on"/>
        </w:trPr>
        <w:tc>
          <w:tcPr>
            <w:tcW w:type="dxa" w:w="2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项目</w:t>
            </w:r>
          </w:p>
        </w:tc>
        <w:tc>
          <w:tcPr>
            <w:tcW w:type="dxa" w:w="128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内容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文档定位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会议需求复核与实现差距清单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会议来源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2026-07-27《物业企业</w:t>
            </w:r>
            <w:r>
              <w:rPr>
                <w:sz w:val="17"/>
              </w:rPr>
              <w:t xml:space="preserve"> AI </w:t>
            </w:r>
            <w:r>
              <w:rPr>
                <w:rFonts w:hint="eastAsia"/>
                <w:sz w:val="17"/>
              </w:rPr>
              <w:t xml:space="preserve">培训服务平台需求讨论与项目推进沟通》录音转写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当前事实源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项目源码、</w:t>
            </w:r>
            <w:r>
              <w:rPr>
                <w:rStyle w:val="VerbatimChar"/>
                <w:sz w:val="17"/>
              </w:rPr>
              <w:t xml:space="preserve">docs/API_INTEGRATION.md</w:t>
            </w:r>
            <w:r>
              <w:rPr>
                <w:sz w:val="17"/>
              </w:rPr>
              <w:t xml:space="preserve">、</w:t>
            </w:r>
            <w:r>
              <w:rPr>
                <w:rStyle w:val="VerbatimChar"/>
                <w:sz w:val="17"/>
              </w:rPr>
              <w:t xml:space="preserve">docs/BRD_IMPLEMENTATION_AUDIT.md</w:t>
            </w:r>
            <w:r>
              <w:rPr>
                <w:sz w:val="17"/>
              </w:rPr>
              <w:t xml:space="preserve">、Android </w:t>
            </w:r>
            <w:r>
              <w:rPr>
                <w:rFonts w:hint="eastAsia"/>
                <w:sz w:val="17"/>
              </w:rPr>
              <w:t xml:space="preserve">打包与验收文档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适用范围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帮道员工侧“查、练、问、学”、大喇叭、直通车及相关运营后台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不在本清单内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预算/数据湖、金蝶核算、北森预算管控等独立项目</w:t>
            </w:r>
          </w:p>
        </w:tc>
      </w:tr>
    </w:tbl>
    <w:bookmarkStart w:id="22" w:name="一使用规则"/>
    <w:p>
      <w:pPr>
        <w:pStyle w:val="Heading2"/>
        <w:jc w:val="left"/>
      </w:pPr>
      <w:r>
        <w:rPr>
          <w:rFonts w:hint="eastAsia"/>
        </w:rPr>
        <w:t xml:space="preserve">一、使用规则</w:t>
      </w:r>
    </w:p>
    <w:bookmarkStart w:id="20" w:name="X129913408fe3c3c60a14290755fc933413421a5"/>
    <w:p>
      <w:pPr>
        <w:pStyle w:val="Heading3"/>
        <w:jc w:val="left"/>
      </w:pPr>
      <w:r>
        <w:t xml:space="preserve">1.1 </w:t>
      </w:r>
      <w:r>
        <w:rPr>
          <w:rFonts w:hint="eastAsia"/>
        </w:rPr>
        <w:t xml:space="preserve">决策状态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2500"/>
        <w:gridCol w:w="12800"/>
      </w:tblGrid>
      <w:tr>
        <w:trPr>
          <w:cantSplit/>
          <w:tblHeader w:val="on"/>
        </w:trPr>
        <w:tc>
          <w:tcPr>
            <w:tcW w:type="dxa" w:w="2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状态</w:t>
            </w:r>
          </w:p>
        </w:tc>
        <w:tc>
          <w:tcPr>
            <w:tcW w:type="dxa" w:w="128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含义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会议已形成明确方向，且不与现有安全、身份和业务边界冲突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代码已有能力，但仍需按真实账号、真机或正式内容验收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已有可复用底座，仍有明确功能或验收缺口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待决策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会议存在不同方案，或会后尚未完成产品、安全、法务、成本确认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暂缓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当前版本不进入开发或发布范围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合并/删除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与其他需求重复、不可验收或表述错误</w:t>
            </w:r>
          </w:p>
        </w:tc>
      </w:tr>
    </w:tbl>
    <w:bookmarkEnd w:id="20"/>
    <w:bookmarkStart w:id="21" w:name="Xadfbf206f86e9d2ba6ac41b829c8958430f22d4"/>
    <w:p>
      <w:pPr>
        <w:pStyle w:val="Heading3"/>
        <w:jc w:val="left"/>
      </w:pPr>
      <w:r>
        <w:t xml:space="preserve">1.2 </w:t>
      </w:r>
      <w:r>
        <w:rPr>
          <w:rFonts w:hint="eastAsia"/>
        </w:rPr>
        <w:t xml:space="preserve">优先级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2500"/>
        <w:gridCol w:w="12800"/>
      </w:tblGrid>
      <w:tr>
        <w:trPr>
          <w:cantSplit/>
          <w:tblHeader w:val="on"/>
        </w:trPr>
        <w:tc>
          <w:tcPr>
            <w:tcW w:type="dxa" w:w="2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128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含义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8 </w:t>
            </w:r>
            <w:r>
              <w:rPr>
                <w:rFonts w:hint="eastAsia"/>
                <w:sz w:val="17"/>
              </w:rPr>
              <w:t xml:space="preserve">月</w:t>
            </w:r>
            <w:r>
              <w:rPr>
                <w:sz w:val="17"/>
              </w:rPr>
              <w:t xml:space="preserve"> 1 </w:t>
            </w:r>
            <w:r>
              <w:rPr>
                <w:rFonts w:hint="eastAsia"/>
                <w:sz w:val="17"/>
              </w:rPr>
              <w:t xml:space="preserve">日</w:t>
            </w:r>
            <w:r>
              <w:rPr>
                <w:sz w:val="17"/>
              </w:rPr>
              <w:t xml:space="preserve"> Android </w:t>
            </w:r>
            <w:r>
              <w:rPr>
                <w:rFonts w:hint="eastAsia"/>
                <w:sz w:val="17"/>
              </w:rPr>
              <w:t xml:space="preserve">受控内测的阻断门槛，以现有主链路稳定、权限正确和可回退为主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近期核心改造；不自动等同于</w:t>
            </w:r>
            <w:r>
              <w:rPr>
                <w:sz w:val="17"/>
              </w:rPr>
              <w:t xml:space="preserve"> 8 </w:t>
            </w:r>
            <w:r>
              <w:rPr>
                <w:rFonts w:hint="eastAsia"/>
                <w:sz w:val="17"/>
              </w:rPr>
              <w:t xml:space="preserve">月</w:t>
            </w:r>
            <w:r>
              <w:rPr>
                <w:sz w:val="17"/>
              </w:rPr>
              <w:t xml:space="preserve"> 1 </w:t>
            </w:r>
            <w:r>
              <w:rPr>
                <w:rFonts w:hint="eastAsia"/>
                <w:sz w:val="17"/>
              </w:rPr>
              <w:t xml:space="preserve">日前全部开发完成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核心链路稳定后的重要增强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独立专项或中期能力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P3</w:t>
            </w:r>
          </w:p>
        </w:tc>
        <w:tc>
          <w:tcPr>
            <w:tcW w:type="dxa" w:w="12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长期观察项</w:t>
            </w:r>
          </w:p>
        </w:tc>
      </w:tr>
    </w:tbl>
    <w:bookmarkEnd w:id="21"/>
    <w:bookmarkEnd w:id="22"/>
    <w:bookmarkStart w:id="23" w:name="二8-月-1-日-android-受控内测门槛"/>
    <w:p>
      <w:pPr>
        <w:pStyle w:val="Heading2"/>
        <w:jc w:val="left"/>
      </w:pPr>
      <w:r>
        <w:rPr>
          <w:rFonts w:hint="eastAsia"/>
        </w:rPr>
        <w:t xml:space="preserve">二、8</w:t>
      </w:r>
      <w:r>
        <w:t xml:space="preserve">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</w:t>
      </w:r>
      <w:r>
        <w:t xml:space="preserve"> Android </w:t>
      </w:r>
      <w:r>
        <w:rPr>
          <w:rFonts w:hint="eastAsia"/>
        </w:rPr>
        <w:t xml:space="preserve">受控内测门槛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600"/>
        <w:gridCol w:w="4000"/>
        <w:gridCol w:w="2500"/>
        <w:gridCol w:w="7200"/>
      </w:tblGrid>
      <w:tr>
        <w:trPr>
          <w:cantSplit/>
          <w:tblHeader w:val="on"/>
        </w:trPr>
        <w:tc>
          <w:tcPr>
            <w:tcW w:type="dxa" w:w="16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40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要求</w:t>
            </w:r>
          </w:p>
        </w:tc>
        <w:tc>
          <w:tcPr>
            <w:tcW w:type="dxa" w:w="2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当前状态</w:t>
            </w:r>
          </w:p>
        </w:tc>
        <w:tc>
          <w:tcPr>
            <w:tcW w:type="dxa" w:w="7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验收边界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RC-001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生成可安装的</w:t>
            </w:r>
            <w:r>
              <w:rPr>
                <w:sz w:val="17"/>
              </w:rPr>
              <w:t xml:space="preserve"> Android </w:t>
            </w:r>
            <w:r>
              <w:rPr>
                <w:rFonts w:hint="eastAsia"/>
                <w:sz w:val="17"/>
              </w:rPr>
              <w:t xml:space="preserve">内测</w:t>
            </w:r>
            <w:r>
              <w:rPr>
                <w:sz w:val="17"/>
              </w:rPr>
              <w:t xml:space="preserve"> APK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使用签认后的构建源；版本号、</w:t>
            </w:r>
            <w:r>
              <w:rPr>
                <w:rStyle w:val="VerbatimChar"/>
                <w:sz w:val="17"/>
              </w:rPr>
              <w:t xml:space="preserve">versionCode</w:t>
            </w:r>
            <w:r>
              <w:rPr>
                <w:rFonts w:hint="eastAsia"/>
                <w:sz w:val="17"/>
              </w:rPr>
              <w:t xml:space="preserve">、SHA-256、安装说明和回退包可追溯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RC-002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“查、练、问、大喇叭”现有主路径可用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登录后可进入并完成最小闭环；不得用页面可打开替代真实点击和接口验证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RC-003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正式内容最小集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不少于</w:t>
            </w:r>
            <w:r>
              <w:rPr>
                <w:sz w:val="17"/>
              </w:rPr>
              <w:t xml:space="preserve"> 30 </w:t>
            </w:r>
            <w:r>
              <w:rPr>
                <w:rFonts w:hint="eastAsia"/>
                <w:sz w:val="17"/>
              </w:rPr>
              <w:t xml:space="preserve">道政策/制度问题和</w:t>
            </w:r>
            <w:r>
              <w:rPr>
                <w:sz w:val="17"/>
              </w:rPr>
              <w:t xml:space="preserve"> 5 </w:t>
            </w:r>
            <w:r>
              <w:rPr>
                <w:rFonts w:hint="eastAsia"/>
                <w:sz w:val="17"/>
              </w:rPr>
              <w:t xml:space="preserve">个正式生活顾问场景；seed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不得冒充业务内容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RC-004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身份、租户和资料权限正确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APP </w:t>
            </w:r>
            <w:r>
              <w:rPr>
                <w:rFonts w:hint="eastAsia"/>
                <w:sz w:val="17"/>
              </w:rPr>
              <w:t xml:space="preserve">身份只按认证手机号精确匹配；越权问题、文件下载和训练记录均失败关闭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RC-005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五通道直通车现有链路可用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总裁、财务、人力、审计、运营分别完成授权正例、越权反例和一次正式回复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RC-006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原生能力和异常恢复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麦克风同意/拒绝、ASR、TTS、附件选择、弱网、重登、前后台切换均有明确结果</w:t>
            </w:r>
          </w:p>
        </w:tc>
      </w:tr>
      <w:tr>
        <w:trPr>
          <w:cantSplit/>
        </w:trPr>
        <w:tc>
          <w:tcPr>
            <w:tcW w:type="dxa" w:w="16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RC-007</w:t>
            </w:r>
          </w:p>
        </w:tc>
        <w:tc>
          <w:tcPr>
            <w:tcW w:type="dxa" w:w="40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容量与存储准备</w:t>
            </w:r>
          </w:p>
        </w:tc>
        <w:tc>
          <w:tcPr>
            <w:tcW w:type="dxa" w:w="2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待确认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录音只确认约</w:t>
            </w:r>
            <w:r>
              <w:rPr>
                <w:sz w:val="17"/>
              </w:rPr>
              <w:t xml:space="preserve"> 600 </w:t>
            </w:r>
            <w:r>
              <w:rPr>
                <w:rFonts w:hint="eastAsia"/>
                <w:sz w:val="17"/>
              </w:rPr>
              <w:t xml:space="preserve">名生活管家，不代表</w:t>
            </w:r>
            <w:r>
              <w:rPr>
                <w:sz w:val="17"/>
              </w:rPr>
              <w:t xml:space="preserve"> 600 </w:t>
            </w:r>
            <w:r>
              <w:rPr>
                <w:rFonts w:hint="eastAsia"/>
                <w:sz w:val="17"/>
              </w:rPr>
              <w:t xml:space="preserve">并发；另行冻结峰值并发、响应时间和压测模型；服务器低磁盘必须先扩容</w:t>
            </w:r>
          </w:p>
        </w:tc>
      </w:tr>
    </w:tbl>
    <w:bookmarkEnd w:id="23"/>
    <w:bookmarkStart w:id="24" w:name="三查精准知识检索"/>
    <w:p>
      <w:pPr>
        <w:pStyle w:val="Heading2"/>
        <w:jc w:val="left"/>
      </w:pPr>
      <w:r>
        <w:rPr>
          <w:rFonts w:hint="eastAsia"/>
        </w:rPr>
        <w:t xml:space="preserve">三、查：精准知识检索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从已授权知识空间检索到具体文档片段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已有多知识空间、混合检索和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fragmentId</w:t>
            </w:r>
            <w:r>
              <w:rPr>
                <w:rFonts w:hint="eastAsia"/>
                <w:sz w:val="17"/>
              </w:rPr>
              <w:t xml:space="preserve">；正式内容覆盖率仍需验证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有依据时返回当前授权片段；无依据、冲突或越权时不编造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点击引用后跳转到原文件的准确位置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当前只有片段引用和整文件受控下载，缺少页码、段落锚点、字符偏移等定位元数据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服务端返回不可伪造的定位信息；重新鉴权后打开原文件并定位到命中位置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在线预览中高亮命中原文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尚无统一</w:t>
            </w:r>
            <w:r>
              <w:rPr>
                <w:sz w:val="17"/>
              </w:rPr>
              <w:t xml:space="preserve"> Office/PDF </w:t>
            </w:r>
            <w:r>
              <w:rPr>
                <w:rFonts w:hint="eastAsia"/>
                <w:sz w:val="17"/>
              </w:rPr>
              <w:t xml:space="preserve">在线预览和高亮契约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高亮文本必须逐字存在于当前授权原文；授权撤销后立即不可访问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CK-004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视频检索返回准确时间点并支持跳播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当前可交付受控视频资源，但引用模型没有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startSecond/endSecond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引用包含来源视频和时间区间；播放器打开后跳到相应位置，无视频时不生成假链接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CK-005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AI </w:t>
            </w:r>
            <w:r>
              <w:rPr>
                <w:rFonts w:hint="eastAsia"/>
                <w:sz w:val="17"/>
              </w:rPr>
              <w:t xml:space="preserve">结论与原文证据分层展示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当前已有</w:t>
            </w:r>
            <w:r>
              <w:rPr>
                <w:sz w:val="17"/>
              </w:rPr>
              <w:t xml:space="preserve"> AI </w:t>
            </w:r>
            <w:r>
              <w:rPr>
                <w:rFonts w:hint="eastAsia"/>
                <w:sz w:val="17"/>
              </w:rPr>
              <w:t xml:space="preserve">答案、引用和资源，但不是“完全不使用</w:t>
            </w:r>
            <w:r>
              <w:rPr>
                <w:sz w:val="17"/>
              </w:rPr>
              <w:t xml:space="preserve"> AI”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AI </w:t>
            </w:r>
            <w:r>
              <w:rPr>
                <w:rFonts w:hint="eastAsia"/>
                <w:sz w:val="17"/>
              </w:rPr>
              <w:t xml:space="preserve">答案必须明确标识；原文引用不可改写；用户可直接核对受控原文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CK-006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支持文档、表格、演示文稿、图片和视频的异步解析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文档异步链路已有；图片视觉结果和视频关键帧/音轨仍依赖模型与运行环境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解析状态可见；无可靠视觉结果保持待处理，不把纯</w:t>
            </w:r>
            <w:r>
              <w:rPr>
                <w:sz w:val="17"/>
              </w:rPr>
              <w:t xml:space="preserve"> OCR </w:t>
            </w:r>
            <w:r>
              <w:rPr>
                <w:rFonts w:hint="eastAsia"/>
                <w:sz w:val="17"/>
              </w:rPr>
              <w:t xml:space="preserve">冒充完整视频理解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CK-007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独立的公网搜索入口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已有全网</w:t>
            </w:r>
            <w:r>
              <w:rPr>
                <w:sz w:val="17"/>
              </w:rPr>
              <w:t xml:space="preserve"> AI </w:t>
            </w:r>
            <w:r>
              <w:rPr>
                <w:rFonts w:hint="eastAsia"/>
                <w:sz w:val="17"/>
              </w:rPr>
              <w:t xml:space="preserve">独立入口、外发同意和来源免责声明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未配置时明确不可用；每次外发前取得同意；不与企业知识答案混用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CK-008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公网搜索深度优化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暂缓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不进入近期核心开发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另行确定供应商、成本、引用质量、脱敏和超时策略</w:t>
            </w:r>
          </w:p>
        </w:tc>
      </w:tr>
    </w:tbl>
    <w:bookmarkEnd w:id="24"/>
    <w:bookmarkStart w:id="28" w:name="四练双向模拟训练"/>
    <w:p>
      <w:pPr>
        <w:pStyle w:val="Heading2"/>
        <w:jc w:val="left"/>
      </w:pPr>
      <w:r>
        <w:rPr>
          <w:rFonts w:hint="eastAsia"/>
        </w:rPr>
        <w:t xml:space="preserve">四、练：双向模拟训练</w:t>
      </w:r>
    </w:p>
    <w:bookmarkStart w:id="25" w:name="Xf594ca329b841f9569e728616b5f36f66482529"/>
    <w:p>
      <w:pPr>
        <w:pStyle w:val="Heading3"/>
        <w:jc w:val="left"/>
      </w:pPr>
      <w:r>
        <w:t xml:space="preserve">4.1 </w:t>
      </w:r>
      <w:r>
        <w:rPr>
          <w:rFonts w:hint="eastAsia"/>
        </w:rPr>
        <w:t xml:space="preserve">反向链：AI</w:t>
      </w:r>
      <w:r>
        <w:t xml:space="preserve"> </w:t>
      </w:r>
      <w:r>
        <w:rPr>
          <w:rFonts w:hint="eastAsia"/>
        </w:rPr>
        <w:t xml:space="preserve">模拟业主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AI </w:t>
            </w:r>
            <w:r>
              <w:rPr>
                <w:rFonts w:hint="eastAsia"/>
                <w:sz w:val="17"/>
              </w:rPr>
              <w:t xml:space="preserve">以业主人设与生活顾问进行动态对练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已有正式对练和实时</w:t>
            </w:r>
            <w:r>
              <w:rPr>
                <w:sz w:val="17"/>
              </w:rPr>
              <w:t xml:space="preserve"> Beta </w:t>
            </w:r>
            <w:r>
              <w:rPr>
                <w:rFonts w:hint="eastAsia"/>
                <w:sz w:val="17"/>
              </w:rPr>
              <w:t xml:space="preserve">人设；正式内容与完整真机仍未验收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APP </w:t>
            </w:r>
            <w:r>
              <w:rPr>
                <w:rFonts w:hint="eastAsia"/>
                <w:sz w:val="17"/>
              </w:rPr>
              <w:t xml:space="preserve">登录态启动本人会话；模型失败按既有</w:t>
            </w:r>
            <w:r>
              <w:rPr>
                <w:sz w:val="17"/>
              </w:rPr>
              <w:t xml:space="preserve"> seed </w:t>
            </w:r>
            <w:r>
              <w:rPr>
                <w:rFonts w:hint="eastAsia"/>
                <w:sz w:val="17"/>
              </w:rPr>
              <w:t xml:space="preserve">降级；训练结果可追溯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LN-002～LN-009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人物画像包含项目/区域、家庭、健康、情绪、缴费及投诉倾向等结构化属性，并保留文字补充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当前已有难度、人物画像、显性/隐性需求、刺激点等字段，部分属性仍集中在文本描述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先冻结最小必填字段和枚举；不得以“越细越好”作为不可验收标准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LN-010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支持拒缴物业费、报修拖延、情绪投诉、邻里纠纷等高频冲突场景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场景运营、风险审核和五维</w:t>
            </w:r>
            <w:r>
              <w:rPr>
                <w:sz w:val="17"/>
              </w:rPr>
              <w:t xml:space="preserve"> Rubric </w:t>
            </w:r>
            <w:r>
              <w:rPr>
                <w:rFonts w:hint="eastAsia"/>
                <w:sz w:val="17"/>
              </w:rPr>
              <w:t xml:space="preserve">已有底座；正式业务内容需审核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场景包含来源、目标、红线、成功标准、至少两轮设计和完整</w:t>
            </w:r>
            <w:r>
              <w:rPr>
                <w:sz w:val="17"/>
              </w:rPr>
              <w:t xml:space="preserve"> Rubric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LN-011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场景复杂度可配置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difficulty</w:t>
            </w:r>
            <w:r>
              <w:rPr>
                <w:rFonts w:hint="eastAsia"/>
                <w:sz w:val="17"/>
              </w:rPr>
              <w:t xml:space="preserve">、风险级别和详细场景字段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难度定义、变化因素和评分口径固定；不接受无限扩字段</w:t>
            </w:r>
          </w:p>
        </w:tc>
      </w:tr>
    </w:tbl>
    <w:bookmarkEnd w:id="25"/>
    <w:bookmarkStart w:id="26" w:name="Xf7b92c1799c8f8dcb9608edfd96f317593fd494"/>
    <w:p>
      <w:pPr>
        <w:pStyle w:val="Heading3"/>
        <w:jc w:val="left"/>
      </w:pPr>
      <w:r>
        <w:t xml:space="preserve">4.2 </w:t>
      </w:r>
      <w:r>
        <w:rPr>
          <w:rFonts w:hint="eastAsia"/>
        </w:rPr>
        <w:t xml:space="preserve">正向链：数字师傅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LN-012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建设经审核的优秀经验候选池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需要业务提供</w:t>
            </w:r>
            <w:r>
              <w:rPr>
                <w:sz w:val="17"/>
              </w:rPr>
              <w:t xml:space="preserve"> 24 </w:t>
            </w:r>
            <w:r>
              <w:rPr>
                <w:rFonts w:hint="eastAsia"/>
                <w:sz w:val="17"/>
              </w:rPr>
              <w:t xml:space="preserve">位优秀生活顾问访谈成果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原始录音/纪要经授权、脱敏、去重和业务审核后，才能进入候选池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LN-013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优秀案例经审核后进入正式经验空间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案例投稿和知识空间已有底座，不自动互写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案例审核通过不自动入库；须由内容负责人再次确认来源、适用范围和版本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LN-014～LN-017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数字师傅提供步骤、话术、时间节奏和复杂矛盾协调建议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Agent、训练提示和实时数字师傅已有；尚未形成独立、可验收的正向训练产品链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建议只基于授权</w:t>
            </w:r>
            <w:r>
              <w:rPr>
                <w:sz w:val="17"/>
              </w:rPr>
              <w:t xml:space="preserve"> SOP </w:t>
            </w:r>
            <w:r>
              <w:rPr>
                <w:rFonts w:hint="eastAsia"/>
                <w:sz w:val="17"/>
              </w:rPr>
              <w:t xml:space="preserve">和已审核经验；通用建议不得包装成真实任务或公司事实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LN-018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形成公司可持续维护的经验资产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这是内容治理目标，不是单一开发功能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每条经验都有来源、负责人、适用岗位、审核状态、版本和下线机制</w:t>
            </w:r>
          </w:p>
        </w:tc>
      </w:tr>
    </w:tbl>
    <w:bookmarkEnd w:id="26"/>
    <w:bookmarkStart w:id="27" w:name="Xfc5cab06f4e65c54216a953ebd417804a9699ce"/>
    <w:p>
      <w:pPr>
        <w:pStyle w:val="Heading3"/>
        <w:jc w:val="left"/>
      </w:pPr>
      <w:r>
        <w:t xml:space="preserve">4.3 </w:t>
      </w:r>
      <w:r>
        <w:rPr>
          <w:rFonts w:hint="eastAsia"/>
        </w:rPr>
        <w:t xml:space="preserve">场景运营后台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LN-019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后台配置、审核、启停和版本化管理训练场景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已有草稿、待审核、发布、下线及高风险双人复核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已发布且启用的场景才可被员工启动；编辑已发布内容后必须重新审核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LN-020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AI </w:t>
            </w:r>
            <w:r>
              <w:rPr>
                <w:rFonts w:hint="eastAsia"/>
                <w:sz w:val="17"/>
              </w:rPr>
              <w:t xml:space="preserve">根据已审核模板生成场景草稿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暂缓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不允许直接自动发布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只生成草稿；逐条业务审核、风险分级和</w:t>
            </w:r>
            <w:r>
              <w:rPr>
                <w:sz w:val="17"/>
              </w:rPr>
              <w:t xml:space="preserve"> Rubric </w:t>
            </w:r>
            <w:r>
              <w:rPr>
                <w:rFonts w:hint="eastAsia"/>
                <w:sz w:val="17"/>
              </w:rPr>
              <w:t xml:space="preserve">校验后才能发布</w:t>
            </w:r>
          </w:p>
        </w:tc>
      </w:tr>
    </w:tbl>
    <w:bookmarkEnd w:id="27"/>
    <w:bookmarkEnd w:id="28"/>
    <w:bookmarkStart w:id="29" w:name="五问智能问答与人工协同"/>
    <w:p>
      <w:pPr>
        <w:pStyle w:val="Heading2"/>
        <w:jc w:val="left"/>
      </w:pPr>
      <w:r>
        <w:rPr>
          <w:rFonts w:hint="eastAsia"/>
        </w:rPr>
        <w:t xml:space="preserve">五、问：智能问答与人工协同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QA-001～QA-003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员工可询问实操问题，并检索标准方案和已审核历史经验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“问”已升级为服务端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Agent，知识检索是受控工具之一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客户端不提交工具编码、租户或身份；答案展示来源和权限范围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QA-004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高分训练记录只进入“经验候选”，不得直接成为事实来源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已修正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原清单把会上建议写成自动入库，存在事实污染和隐私风险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分数只是候选条件；必须脱敏、业务核实、审核后才可发布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QA-005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返回简洁答案和原文/经验片段，必要时提供受控原文件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已有答案、引用和资源卡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片段与原文一致；文件每次下载重新鉴权；无资源不生成假链接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QA-006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对练成果采用“候选→审核→发布”闭环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已修正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禁止自动沉淀到正式知识库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审核人不能只依据模型分数；失败、撤回或过期内容不得继续召回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QA-007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用户可将当前问题转为人工求助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问题榜已有，但“问师傅→人工求助”桥接缺失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用户确认后创建求助；只带必要、脱敏的上下文，不自动携带无权资料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QA-008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人工求助进入现有问题榜，由多人回答并选择最佳答案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提问、回答、最佳答案和积分已有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创建请求幂等；重复选优不重复发奖；奖励仅为积分/学习学分</w:t>
            </w:r>
          </w:p>
        </w:tc>
      </w:tr>
    </w:tbl>
    <w:bookmarkEnd w:id="29"/>
    <w:bookmarkStart w:id="30" w:name="六大学堂计划性学习"/>
    <w:p>
      <w:pPr>
        <w:pStyle w:val="Heading2"/>
        <w:jc w:val="left"/>
      </w:pPr>
      <w:r>
        <w:rPr>
          <w:rFonts w:hint="eastAsia"/>
        </w:rPr>
        <w:t xml:space="preserve">六、大学堂：计划性学习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保留大学堂/学习中心作为计划性学习入口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员工学习页、岗前任务和考试已有底座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名称、入口和负责团队由产品确认；不另建重复学习系统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按天/周/月派发文档、视频和课程任务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任务派发已有，课程材料与学习进度关联仍不完整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员工只能看到本人任务；完成条件、截止时间和材料版本可追溯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学习完成后参加考试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岗位考试已支持发布、作答、评分和幂等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考试与课程/任务建立明确关联；重复提交不重复计分或发奖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DX-004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从审核后的题库随机组卷，而非每次由模型现场生成答案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已修正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当前支持固定试卷；随机组卷需单独实现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题目、正确答案和解析在发布时冻结；随机顺序不能改变评分事实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DX-005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在</w:t>
            </w:r>
            <w:r>
              <w:rPr>
                <w:sz w:val="17"/>
              </w:rPr>
              <w:t xml:space="preserve"> APP </w:t>
            </w:r>
            <w:r>
              <w:rPr>
                <w:rFonts w:hint="eastAsia"/>
                <w:sz w:val="17"/>
              </w:rPr>
              <w:t xml:space="preserve">内形成明确的必学任务与到期提醒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已有任务入口；外部强触达不在当前范围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提醒只基于真实任务；不得用</w:t>
            </w:r>
            <w:r>
              <w:rPr>
                <w:sz w:val="17"/>
              </w:rPr>
              <w:t xml:space="preserve"> AI </w:t>
            </w:r>
            <w:r>
              <w:rPr>
                <w:rFonts w:hint="eastAsia"/>
                <w:sz w:val="17"/>
              </w:rPr>
              <w:t xml:space="preserve">文案伪造“必须完成”的任务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DX-006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每日三题暂不作为</w:t>
            </w:r>
            <w:r>
              <w:rPr>
                <w:sz w:val="17"/>
              </w:rPr>
              <w:t xml:space="preserve"> 8 </w:t>
            </w:r>
            <w:r>
              <w:rPr>
                <w:rFonts w:hint="eastAsia"/>
                <w:sz w:val="17"/>
              </w:rPr>
              <w:t xml:space="preserve">月</w:t>
            </w:r>
            <w:r>
              <w:rPr>
                <w:sz w:val="17"/>
              </w:rPr>
              <w:t xml:space="preserve"> 1 </w:t>
            </w:r>
            <w:r>
              <w:rPr>
                <w:rFonts w:hint="eastAsia"/>
                <w:sz w:val="17"/>
              </w:rPr>
              <w:t xml:space="preserve">日主入口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正式派发逻辑已经存在，不删除代码和数据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通过配置或入口隐藏控制；后续恢复时仍需正式员工和合格场景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DX-007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根据使用和效果动态调整训练强度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暂缓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暂无正式策略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先定义业务指标、人工兜底和不适用人群，再考虑自动化</w:t>
            </w:r>
          </w:p>
        </w:tc>
      </w:tr>
    </w:tbl>
    <w:bookmarkEnd w:id="30"/>
    <w:bookmarkStart w:id="31" w:name="七视频与图片内容"/>
    <w:p>
      <w:pPr>
        <w:pStyle w:val="Heading2"/>
        <w:jc w:val="left"/>
      </w:pPr>
      <w:r>
        <w:rPr>
          <w:rFonts w:hint="eastAsia"/>
        </w:rPr>
        <w:t xml:space="preserve">七、视频与图片内容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MG-001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近期允许运营使用外部工具制作培训视频/图片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待决策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会议同时讨论了“只接结果”和“建设独立制作平台”两种方案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先确认操作者、版权、供应商、成本和审核责任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MG-002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成果通过现有投稿或异步资料链受控上传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成果投稿支持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VIDEO</w:t>
            </w:r>
            <w:r>
              <w:rPr>
                <w:rFonts w:hint="eastAsia"/>
                <w:sz w:val="17"/>
              </w:rPr>
              <w:t xml:space="preserve">，知识资料支持异步视频处理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上传者、租户、文件状态和原始资料权限可追溯；未审核不得进入正式课程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MG-003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审核通过的材料可绑定大学堂任务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课程材料关联和学习进度闭环仍需补齐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P1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课程引用固定材料版本；材料撤回后新任务不可继续分配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MG-004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8 </w:t>
            </w:r>
            <w:r>
              <w:rPr>
                <w:rFonts w:hint="eastAsia"/>
                <w:sz w:val="17"/>
              </w:rPr>
              <w:t xml:space="preserve">月</w:t>
            </w:r>
            <w:r>
              <w:rPr>
                <w:sz w:val="17"/>
              </w:rPr>
              <w:t xml:space="preserve"> 1 </w:t>
            </w:r>
            <w:r>
              <w:rPr>
                <w:rFonts w:hint="eastAsia"/>
                <w:sz w:val="17"/>
              </w:rPr>
              <w:t xml:space="preserve">日内测不建设平台内视频制作流程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已确认到当前节点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这是当前节点的范围冻结，不代表永久不建设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APK </w:t>
            </w:r>
            <w:r>
              <w:rPr>
                <w:rFonts w:hint="eastAsia"/>
                <w:sz w:val="17"/>
              </w:rPr>
              <w:t xml:space="preserve">不因视频生成供应商、GPU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或制作平台阻塞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MG-005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独立</w:t>
            </w:r>
            <w:r>
              <w:rPr>
                <w:sz w:val="17"/>
              </w:rPr>
              <w:t xml:space="preserve"> AI </w:t>
            </w:r>
            <w:r>
              <w:rPr>
                <w:rFonts w:hint="eastAsia"/>
                <w:sz w:val="17"/>
              </w:rPr>
              <w:t xml:space="preserve">内容制作平台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待决策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会议后段明确提出过独立平台方案，不能从需求清单中删除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另行完成成本、版权、内容安全、供应商和运营产能评估后立项</w:t>
            </w:r>
          </w:p>
        </w:tc>
      </w:tr>
    </w:tbl>
    <w:bookmarkEnd w:id="31"/>
    <w:bookmarkStart w:id="32" w:name="八大喇叭公司信息发布"/>
    <w:p>
      <w:pPr>
        <w:pStyle w:val="Heading2"/>
        <w:jc w:val="left"/>
      </w:pPr>
      <w:r>
        <w:rPr>
          <w:rFonts w:hint="eastAsia"/>
        </w:rPr>
        <w:t xml:space="preserve">八、大喇叭：公司信息发布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支持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ALL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全员公开和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TARGET_ONLY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仅目标可见两种发布模式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当前定向仅用于“定向提醒”和排序，不限制其他员工查看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列表、详情、未读、下载、追问、阅读记录均执行同一可见性规则；非目标用户不可推断消息存在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在线预览显示动态水印；下载副本水印策略另行按格式确认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已确认方向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当前无水印字段和处理链路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水印内容、位置、审计和隐私规则明确；不得把静态水印宣传成防泄漏保证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发布时选择“允许下载”或“仅在线阅读”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当前所有</w:t>
            </w:r>
            <w:r>
              <w:rPr>
                <w:sz w:val="17"/>
              </w:rPr>
              <w:t xml:space="preserve"> READY </w:t>
            </w:r>
            <w:r>
              <w:rPr>
                <w:rFonts w:hint="eastAsia"/>
                <w:sz w:val="17"/>
              </w:rPr>
              <w:t xml:space="preserve">文件均提供下载入口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禁止下载时前端不显示入口，后端下载接口也拒绝；不得暴露原始</w:t>
            </w:r>
            <w:r>
              <w:rPr>
                <w:sz w:val="17"/>
              </w:rPr>
              <w:t xml:space="preserve"> OSS </w:t>
            </w:r>
            <w:r>
              <w:rPr>
                <w:rFonts w:hint="eastAsia"/>
                <w:sz w:val="17"/>
              </w:rPr>
              <w:t xml:space="preserve">地址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HB-004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提取文件主题标签，如保洁、安保、收费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未实现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当前岗位视角标签不等于文件主题标签；原清单“已完成”无源码依据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标签有来源片段、可人工修正；不得仅凭模型输出直接作为权限规则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HB-005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用户可从消息详情以文字或语音追问文件内容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文字追问已有，语音可复用问师傅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ASR；仍缺大喇叭专项真机验收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客户端只传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broadcastMessageId</w:t>
            </w:r>
            <w:r>
              <w:rPr>
                <w:rFonts w:hint="eastAsia"/>
                <w:sz w:val="17"/>
              </w:rPr>
              <w:t xml:space="preserve">；正文、附件和权限由服务端重新加载校验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HB-006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“标签识别已上线”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合并/删除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与</w:t>
            </w:r>
            <w:r>
              <w:rPr>
                <w:sz w:val="17"/>
              </w:rPr>
              <w:t xml:space="preserve"> HB-004 </w:t>
            </w:r>
            <w:r>
              <w:rPr>
                <w:rFonts w:hint="eastAsia"/>
                <w:sz w:val="17"/>
              </w:rPr>
              <w:t xml:space="preserve">重复，且“已上线”无当前实现证据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—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合并到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HB-004，以源码、部署和真实验收共同判定状态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HB-007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每条消息最多绑定一个当前租户、当前上传人且</w:t>
            </w:r>
            <w:r>
              <w:rPr>
                <w:sz w:val="17"/>
              </w:rPr>
              <w:t xml:space="preserve"> READY </w:t>
            </w:r>
            <w:r>
              <w:rPr>
                <w:rFonts w:hint="eastAsia"/>
                <w:sz w:val="17"/>
              </w:rPr>
              <w:t xml:space="preserve">的公司文件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当前实现已有该边界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解析或岗位解读失败不阻断摘要、原文件、发布和追问</w:t>
            </w:r>
          </w:p>
        </w:tc>
      </w:tr>
    </w:tbl>
    <w:bookmarkEnd w:id="32"/>
    <w:bookmarkStart w:id="33" w:name="九直通车与匿名反馈"/>
    <w:p>
      <w:pPr>
        <w:pStyle w:val="Heading2"/>
        <w:jc w:val="left"/>
      </w:pPr>
      <w:r>
        <w:rPr>
          <w:rFonts w:hint="eastAsia"/>
        </w:rPr>
        <w:t xml:space="preserve">九、直通车与匿名反馈</w:t>
      </w:r>
    </w:p>
    <w:p>
      <w:pPr>
        <w:pStyle w:val="BlockText"/>
      </w:pPr>
      <w:r>
        <w:rPr>
          <w:rFonts w:hint="eastAsia"/>
        </w:rPr>
        <w:t xml:space="preserve">录音将匿名意见与“大喇叭”混称；本清单按业务方向拆分：大喇叭负责公司向员工发布，直通车负责员工向管理层反馈。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修订后的需求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FB-001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业务匿名：处理端不展示提交人，服务端保留身份用于本人查询、幂等和审计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已实现待验收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五通道直通车已具备该能力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RC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总裁、财务、人力、审计、运营只处理各自渠道；每条只允许一次正式回复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FB-002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公共码真匿名入口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待决策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与当前审计、滥用控制和本人查询模型冲突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单独完成安全、法务、隐私、日志留存、公共码轮换、IP/设备限流和举报处置设计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FB-003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真匿名数据不得写入大喇叭表或冒充当前直通车审计匿名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已确认边界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需要独立入口和数据契约后才能建设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对用户准确说明系统保存和不保存的信息，不承诺无法兑现的“绝对匿名”</w:t>
            </w:r>
          </w:p>
        </w:tc>
      </w:tr>
    </w:tbl>
    <w:bookmarkEnd w:id="33"/>
    <w:bookmarkStart w:id="34" w:name="十内容素材与现场辅助"/>
    <w:p>
      <w:pPr>
        <w:pStyle w:val="Heading2"/>
        <w:jc w:val="left"/>
      </w:pPr>
      <w:r>
        <w:rPr>
          <w:rFonts w:hint="eastAsia"/>
        </w:rPr>
        <w:t xml:space="preserve">十、内容、素材与现场辅助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500"/>
        <w:gridCol w:w="3300"/>
        <w:gridCol w:w="2200"/>
        <w:gridCol w:w="3500"/>
        <w:gridCol w:w="1100"/>
        <w:gridCol w:w="3700"/>
      </w:tblGrid>
      <w:tr>
        <w:trPr>
          <w:cantSplit/>
          <w:tblHeader w:val="on"/>
        </w:trPr>
        <w:tc>
          <w:tcPr>
            <w:tcW w:type="dxa" w:w="1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3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需求</w:t>
            </w:r>
          </w:p>
        </w:tc>
        <w:tc>
          <w:tcPr>
            <w:tcW w:type="dxa" w:w="2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决策状态</w:t>
            </w:r>
          </w:p>
        </w:tc>
        <w:tc>
          <w:tcPr>
            <w:tcW w:type="dxa" w:w="35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当前实现与差距</w:t>
            </w:r>
          </w:p>
        </w:tc>
        <w:tc>
          <w:tcPr>
            <w:tcW w:type="dxa" w:w="11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优先级</w:t>
            </w:r>
          </w:p>
        </w:tc>
        <w:tc>
          <w:tcPr>
            <w:tcW w:type="dxa" w:w="37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验收标准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CT-001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完成</w:t>
            </w:r>
            <w:r>
              <w:rPr>
                <w:sz w:val="17"/>
              </w:rPr>
              <w:t xml:space="preserve"> 24 </w:t>
            </w:r>
            <w:r>
              <w:rPr>
                <w:rFonts w:hint="eastAsia"/>
                <w:sz w:val="17"/>
              </w:rPr>
              <w:t xml:space="preserve">位优秀生活顾问访谈并形成经验候选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已确认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属于业务与内容输入任务，不是开发工时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P0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每份包含授权录音/纪要、情境、判断、动作、话术、红线、升级条件和审核人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NEWS-001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按项目生成早间新闻素材库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待决策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当前未纳入正式产品边界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天气、本地新闻、出行和商业内容均标注来源、时间和有效期；广告/CPS另行审批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VIS-001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员工上传图片后识别现场对象，并结合知识库给出指引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部分实现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Agent </w:t>
            </w:r>
            <w:r>
              <w:rPr>
                <w:rFonts w:hint="eastAsia"/>
                <w:sz w:val="17"/>
              </w:rPr>
              <w:t xml:space="preserve">已支持本次图片分析，尚未形成正式报修场景链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P2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图片只用于本次分析；涉及制度时重新执行知识授权；不保存或扩散无关现场信息</w:t>
            </w:r>
          </w:p>
        </w:tc>
      </w:tr>
      <w:tr>
        <w:trPr>
          <w:cantSplit/>
        </w:trPr>
        <w:tc>
          <w:tcPr>
            <w:tcW w:type="dxa" w:w="1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VIS-002</w:t>
            </w:r>
          </w:p>
        </w:tc>
        <w:tc>
          <w:tcPr>
            <w:tcW w:type="dxa" w:w="3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自动创建报修工单</w:t>
            </w:r>
          </w:p>
        </w:tc>
        <w:tc>
          <w:tcPr>
            <w:tcW w:type="dxa" w:w="2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暂缓</w:t>
            </w:r>
          </w:p>
        </w:tc>
        <w:tc>
          <w:tcPr>
            <w:tcW w:type="dxa" w:w="35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尚无正式工单系统对接和回执</w:t>
            </w:r>
          </w:p>
        </w:tc>
        <w:tc>
          <w:tcPr>
            <w:tcW w:type="dxa" w:w="11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P3</w:t>
            </w:r>
          </w:p>
        </w:tc>
        <w:tc>
          <w:tcPr>
            <w:tcW w:type="dxa" w:w="37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只有目标系统真实确认后才能显示“已创建/已派单/已送达”</w:t>
            </w:r>
          </w:p>
        </w:tc>
      </w:tr>
    </w:tbl>
    <w:bookmarkEnd w:id="34"/>
    <w:bookmarkStart w:id="35" w:name="十一通用安全与质量要求"/>
    <w:p>
      <w:pPr>
        <w:pStyle w:val="Heading2"/>
        <w:jc w:val="left"/>
      </w:pPr>
      <w:r>
        <w:rPr>
          <w:rFonts w:hint="eastAsia"/>
        </w:rPr>
        <w:t xml:space="preserve">十一、通用安全与质量要求</w:t>
      </w:r>
    </w:p>
    <w:tbl>
      <w:tblPr>
        <w:tblW w:type="dxa" w:w="15300"/>
        <w:jc w:val="center"/>
        <w:tblBorders>
          <w:top w:val="single" w:sz="4" w:space="0" w:color="B8C6D9"/>
          <w:left w:val="single" w:sz="4" w:space="0" w:color="B8C6D9"/>
          <w:bottom w:val="single" w:sz="4" w:space="0" w:color="B8C6D9"/>
          <w:right w:val="single" w:sz="4" w:space="0" w:color="B8C6D9"/>
          <w:insideH w:val="single" w:sz="4" w:space="0" w:color="B8C6D9"/>
          <w:insideV w:val="single" w:sz="4" w:space="0" w:color="B8C6D9"/>
        </w:tblBorders>
        <w:tblLayout w:type="fixed"/>
        <w:tblLook w:firstRow="1" w:lastRow="0" w:firstColumn="0" w:lastColumn="0" w:noHBand="0" w:noVBand="0" w:val="0020"/>
      </w:tblPr>
      <w:tblGrid>
        <w:gridCol w:w="1800"/>
        <w:gridCol w:w="6300"/>
        <w:gridCol w:w="7200"/>
      </w:tblGrid>
      <w:tr>
        <w:trPr>
          <w:cantSplit/>
          <w:tblHeader w:val="on"/>
        </w:trPr>
        <w:tc>
          <w:tcPr>
            <w:tcW w:type="dxa" w:w="18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编号</w:t>
            </w:r>
          </w:p>
        </w:tc>
        <w:tc>
          <w:tcPr>
            <w:tcW w:type="dxa" w:w="63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要求</w:t>
            </w:r>
          </w:p>
        </w:tc>
        <w:tc>
          <w:tcPr>
            <w:tcW w:type="dxa" w:w="7200"/>
            <w:shd w:fill="D9EAF7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b/>
                <w:sz w:val="17"/>
              </w:rPr>
              <w:t xml:space="preserve">当前边界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SYS-001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所有知识、案例和训练成果采用“候选→脱敏→审核→发布→下线”受控闭环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禁止将原始聊天、高分训练或模型输出自动发布为正式知识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SYS-002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权限范围为租户、调用应用和当前主体授权的交集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不信任客户端传入租户、员工身份、岗位视角、项目编码或工具编码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SYS-003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原文件、视频、录音和附件每次访问重新鉴权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不返回原始</w:t>
            </w:r>
            <w:r>
              <w:rPr>
                <w:sz w:val="17"/>
              </w:rPr>
              <w:t xml:space="preserve"> OSS </w:t>
            </w:r>
            <w:r>
              <w:rPr>
                <w:rFonts w:hint="eastAsia"/>
                <w:sz w:val="17"/>
              </w:rPr>
              <w:t xml:space="preserve">地址、服务器路径或浏览器可长期复用的服务端密钥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SYS-004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外部</w:t>
            </w:r>
            <w:r>
              <w:rPr>
                <w:sz w:val="17"/>
              </w:rPr>
              <w:t xml:space="preserve"> AI </w:t>
            </w:r>
            <w:r>
              <w:rPr>
                <w:rFonts w:hint="eastAsia"/>
                <w:sz w:val="17"/>
              </w:rPr>
              <w:t xml:space="preserve">与企业知识分入口、分来源、分免责声明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外发前须同意；提供方只允许公网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HTTPS；未配置时明确不可用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SYS-005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关键写操作保持幂等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包括训练完成、问题榜选优、考试提交、正式回复和发布请求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SYS-006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移动端以</w:t>
            </w:r>
            <w:r>
              <w:rPr>
                <w:sz w:val="17"/>
              </w:rPr>
              <w:t xml:space="preserve"> </w:t>
            </w:r>
            <w:r>
              <w:rPr>
                <w:rStyle w:val="VerbatimChar"/>
                <w:sz w:val="17"/>
              </w:rPr>
              <w:t xml:space="preserve">390×844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复核首屏和核心路径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核心操作无需滚动即可看到；规则和免责声明默认折叠；必须实际点击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SYS-007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性能指标另行冻结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600 </w:t>
            </w:r>
            <w:r>
              <w:rPr>
                <w:rFonts w:hint="eastAsia"/>
                <w:sz w:val="17"/>
              </w:rPr>
              <w:t xml:space="preserve">名用户不是</w:t>
            </w:r>
            <w:r>
              <w:rPr>
                <w:sz w:val="17"/>
              </w:rPr>
              <w:t xml:space="preserve"> 600 </w:t>
            </w:r>
            <w:r>
              <w:rPr>
                <w:rFonts w:hint="eastAsia"/>
                <w:sz w:val="17"/>
              </w:rPr>
              <w:t xml:space="preserve">并发；至少明确峰值并发、P95、错误率、文件大小和弱网条件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SYS-008</w:t>
            </w:r>
          </w:p>
        </w:tc>
        <w:tc>
          <w:tcPr>
            <w:tcW w:type="dxa" w:w="63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rFonts w:hint="eastAsia"/>
                <w:sz w:val="17"/>
              </w:rPr>
              <w:t xml:space="preserve">构建成功不等于正式验收</w:t>
            </w:r>
          </w:p>
        </w:tc>
        <w:tc>
          <w:tcPr>
            <w:tcW w:type="dxa" w:w="7200"/>
            <w:vAlign w:val="center"/>
          </w:tcPr>
          <w:p>
            <w:pPr>
              <w:pStyle w:val="Compact"/>
              <w:spacing w:before="0" w:after="0" w:line="240" w:lineRule="auto"/>
            </w:pPr>
            <w:r>
              <w:rPr>
                <w:sz w:val="17"/>
              </w:rPr>
              <w:t xml:space="preserve">Android </w:t>
            </w:r>
            <w:r>
              <w:rPr>
                <w:rFonts w:hint="eastAsia"/>
                <w:sz w:val="17"/>
              </w:rPr>
              <w:t xml:space="preserve">APK、后端、管理端/H5</w:t>
            </w:r>
            <w:r>
              <w:rPr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和数据库迁移分别记录版本、验证和回退物</w:t>
            </w:r>
          </w:p>
        </w:tc>
      </w:tr>
    </w:tbl>
    <w:bookmarkEnd w:id="35"/>
    <w:bookmarkStart w:id="36" w:name="十二近期落地顺序"/>
    <w:p>
      <w:pPr>
        <w:pStyle w:val="Heading2"/>
        <w:jc w:val="left"/>
      </w:pPr>
      <w:r>
        <w:rPr>
          <w:rFonts w:hint="eastAsia"/>
        </w:rPr>
        <w:t xml:space="preserve">十二、近期落地顺序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RC：8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日受控内测</w:t>
      </w:r>
      <w:r>
        <w:br/>
      </w:r>
      <w:r>
        <w:rPr>
          <w:rFonts w:hint="eastAsia"/>
        </w:rPr>
        <w:t xml:space="preserve">只收口</w:t>
      </w:r>
      <w:r>
        <w:t xml:space="preserve"> Android </w:t>
      </w:r>
      <w:r>
        <w:rPr>
          <w:rFonts w:hint="eastAsia"/>
        </w:rPr>
        <w:t xml:space="preserve">安装、登录、现有查/练/问/大喇叭/直通车主路径、正式内容最小集、权限反例和回退。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P0：内测后立即推进</w:t>
      </w:r>
      <w:r>
        <w:br/>
      </w:r>
      <w:r>
        <w:rPr>
          <w:rFonts w:hint="eastAsia"/>
        </w:rPr>
        <w:t xml:space="preserve">原文/视频精准定位、正向经验链、问转人工、大喇叭真正定向可见、在线水印、下载控制和主题标签。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P1：核心链稳定后</w:t>
      </w:r>
      <w:r>
        <w:br/>
      </w:r>
      <w:r>
        <w:rPr>
          <w:rFonts w:hint="eastAsia"/>
        </w:rPr>
        <w:t xml:space="preserve">人物画像字段化、课程材料闭环、随机组卷、训练成果审核入库和外部制作成果运营。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P2/P3：独立立项</w:t>
      </w:r>
      <w:r>
        <w:br/>
      </w:r>
      <w:r>
        <w:t xml:space="preserve">AI </w:t>
      </w:r>
      <w:r>
        <w:rPr>
          <w:rFonts w:hint="eastAsia"/>
        </w:rPr>
        <w:t xml:space="preserve">内容制作平台、真匿名入口、早间素材库、现场图片辅助和自动工单。</w:t>
      </w:r>
    </w:p>
    <w:bookmarkEnd w:id="36"/>
    <w:bookmarkStart w:id="37" w:name="十三来源与现状依据"/>
    <w:p>
      <w:pPr>
        <w:pStyle w:val="Heading2"/>
        <w:jc w:val="left"/>
      </w:pPr>
      <w:r>
        <w:rPr>
          <w:rFonts w:hint="eastAsia"/>
        </w:rPr>
        <w:t xml:space="preserve">十三、来源与现状依据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会议录音转写：</w:t>
      </w:r>
      <w:r>
        <w:rPr>
          <w:rStyle w:val="VerbatimChar"/>
          <w:rFonts w:hint="eastAsia"/>
        </w:rPr>
        <w:t xml:space="preserve">物业企业AI培训服务平台需求讨论与项目推进沟通-2026年07月27日-来自【得到大脑】.md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查、练、问：约</w:t>
      </w:r>
      <w:r>
        <w:t xml:space="preserve"> </w:t>
      </w:r>
      <w:r>
        <w:rPr>
          <w:rStyle w:val="VerbatimChar"/>
          <w:rFonts w:hint="eastAsia"/>
        </w:rPr>
        <w:t xml:space="preserve">00:21:29～00:40:15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大喇叭：约</w:t>
      </w:r>
      <w:r>
        <w:t xml:space="preserve"> </w:t>
      </w:r>
      <w:r>
        <w:rPr>
          <w:rStyle w:val="VerbatimChar"/>
          <w:rFonts w:hint="eastAsia"/>
        </w:rPr>
        <w:t xml:space="preserve">00:40:43～00:42:20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视频制作两种方案：约</w:t>
      </w:r>
      <w:r>
        <w:t xml:space="preserve"> </w:t>
      </w:r>
      <w:r>
        <w:rPr>
          <w:rStyle w:val="VerbatimChar"/>
          <w:rFonts w:hint="eastAsia"/>
        </w:rPr>
        <w:t xml:space="preserve">00:40:15～00:50:51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早间素材：约</w:t>
      </w:r>
      <w:r>
        <w:t xml:space="preserve"> </w:t>
      </w:r>
      <w:r>
        <w:rPr>
          <w:rStyle w:val="VerbatimChar"/>
          <w:rFonts w:hint="eastAsia"/>
        </w:rPr>
        <w:t xml:space="preserve">00:57:57～01:00:50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匿名反馈：约</w:t>
      </w:r>
      <w:r>
        <w:t xml:space="preserve"> </w:t>
      </w:r>
      <w:r>
        <w:rPr>
          <w:rStyle w:val="VerbatimChar"/>
          <w:rFonts w:hint="eastAsia"/>
        </w:rPr>
        <w:t xml:space="preserve">01:01:22～01:03:33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图片识别：约</w:t>
      </w:r>
      <w:r>
        <w:t xml:space="preserve"> </w:t>
      </w:r>
      <w:r>
        <w:rPr>
          <w:rStyle w:val="VerbatimChar"/>
        </w:rPr>
        <w:t xml:space="preserve">01:05:50</w:t>
      </w:r>
    </w:p>
    <w:p>
      <w:pPr>
        <w:pStyle w:val="Compact"/>
        <w:numPr>
          <w:ilvl w:val="1"/>
          <w:numId w:val="1003"/>
        </w:numPr>
      </w:pPr>
      <w:r>
        <w:t xml:space="preserve">Android、600 </w:t>
      </w:r>
      <w:r>
        <w:rPr>
          <w:rFonts w:hint="eastAsia"/>
        </w:rPr>
        <w:t xml:space="preserve">名用户和磁盘：约</w:t>
      </w:r>
      <w:r>
        <w:t xml:space="preserve"> </w:t>
      </w:r>
      <w:r>
        <w:rPr>
          <w:rStyle w:val="VerbatimChar"/>
          <w:rFonts w:hint="eastAsia"/>
        </w:rPr>
        <w:t xml:space="preserve">01:09:41～01:10:39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当前接口契约：</w:t>
      </w:r>
      <w:r>
        <w:rPr>
          <w:rStyle w:val="VerbatimChar"/>
        </w:rPr>
        <w:t xml:space="preserve">E:\code\prop-ai-hr\docs\API_INTEGRATION.md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当前实现审计：</w:t>
      </w:r>
      <w:r>
        <w:rPr>
          <w:rStyle w:val="VerbatimChar"/>
        </w:rPr>
        <w:t xml:space="preserve">E:\code\prop-ai-hr\docs\BRD_IMPLEMENTATION_AUDIT.md</w:t>
      </w:r>
    </w:p>
    <w:p>
      <w:pPr>
        <w:pStyle w:val="Compact"/>
        <w:numPr>
          <w:ilvl w:val="0"/>
          <w:numId w:val="1002"/>
        </w:numPr>
      </w:pPr>
      <w:r>
        <w:t xml:space="preserve">Android </w:t>
      </w:r>
      <w:r>
        <w:rPr>
          <w:rFonts w:hint="eastAsia"/>
        </w:rPr>
        <w:t xml:space="preserve">打包边界：</w:t>
      </w:r>
      <w:r>
        <w:rPr>
          <w:rStyle w:val="VerbatimChar"/>
        </w:rPr>
        <w:t xml:space="preserve">E:\code\prop-ai-hr\docs\MOBILE_APP_PACKAGING.md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原生真机验收：</w:t>
      </w:r>
      <w:r>
        <w:rPr>
          <w:rStyle w:val="VerbatimChar"/>
        </w:rPr>
        <w:t xml:space="preserve">E:\code\prop-ai-hr\docs\MOBILE_APP_DEVICE_ACCEPTANCE.md</w:t>
      </w:r>
    </w:p>
    <w:p>
      <w:pPr>
        <w:pStyle w:val="Compact"/>
        <w:numPr>
          <w:ilvl w:val="0"/>
          <w:numId w:val="1002"/>
        </w:numPr>
      </w:pPr>
      <w:r>
        <w:t xml:space="preserve">8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日任务计划：</w:t>
      </w:r>
      <w:r>
        <w:rPr>
          <w:rStyle w:val="VerbatimChar"/>
          <w:rFonts w:hint="eastAsia"/>
        </w:rPr>
        <w:t xml:space="preserve">E:\code\prop-ai-hr\docs\帮道8月1日Android安装包测试版任务计划-20260727.md</w:t>
      </w:r>
    </w:p>
    <w:bookmarkEnd w:id="37"/>
    <w:bookmarkStart w:id="38" w:name="十四本次修订摘要"/>
    <w:p>
      <w:pPr>
        <w:pStyle w:val="Heading2"/>
        <w:jc w:val="left"/>
      </w:pPr>
      <w:r>
        <w:rPr>
          <w:rFonts w:hint="eastAsia"/>
        </w:rPr>
        <w:t xml:space="preserve">十四、本次修订摘要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将文档从“无来源功能愿望清单”修订为会议来源、当前实现、差距和验收可追溯的复核清单。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将</w:t>
      </w:r>
      <w:r>
        <w:t xml:space="preserve"> 8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日节点定义为</w:t>
      </w:r>
      <w:r>
        <w:t xml:space="preserve"> Android </w:t>
      </w:r>
      <w:r>
        <w:rPr>
          <w:rFonts w:hint="eastAsia"/>
        </w:rPr>
        <w:t xml:space="preserve">受控内测，不再要求</w:t>
      </w:r>
      <w:r>
        <w:t xml:space="preserve"> 50 </w:t>
      </w:r>
      <w:r>
        <w:rPr>
          <w:rFonts w:hint="eastAsia"/>
        </w:rPr>
        <w:t xml:space="preserve">项</w:t>
      </w:r>
      <w:r>
        <w:t xml:space="preserve"> P0 </w:t>
      </w:r>
      <w:r>
        <w:rPr>
          <w:rFonts w:hint="eastAsia"/>
        </w:rPr>
        <w:t xml:space="preserve">同时开发完成。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将高分训练自动入库改为候选、脱敏、审核后发布。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将视频制作标记为存在两种会议方案，当前节点不建设，后续独立决策。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撤销</w:t>
      </w:r>
      <w:r>
        <w:t xml:space="preserve"> </w:t>
      </w:r>
      <w:r>
        <w:rPr>
          <w:rFonts w:hint="eastAsia"/>
        </w:rPr>
        <w:t xml:space="preserve">HB-004～006</w:t>
      </w:r>
      <w:r>
        <w:t xml:space="preserve"> </w:t>
      </w:r>
      <w:r>
        <w:rPr>
          <w:rFonts w:hint="eastAsia"/>
        </w:rPr>
        <w:t xml:space="preserve">未经源码和验收支持的“已完成/已上线”结论。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明确大喇叭定向提醒与真正目标可见的差异，并补充水印、下载控制的服务端门禁。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将匿名意见从大喇叭拆回直通车；真匿名公共码作为独立、安全待评估需求。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补入</w:t>
      </w:r>
      <w:r>
        <w:t xml:space="preserve"> </w:t>
      </w:r>
      <w:r>
        <w:rPr>
          <w:rFonts w:hint="eastAsia"/>
        </w:rPr>
        <w:t xml:space="preserve">Android、容量、磁盘、24</w:t>
      </w:r>
      <w:r>
        <w:t xml:space="preserve"> </w:t>
      </w:r>
      <w:r>
        <w:rPr>
          <w:rFonts w:hint="eastAsia"/>
        </w:rPr>
        <w:t xml:space="preserve">人访谈、早间素材和现场图片等录音遗漏项。</w:t>
      </w:r>
    </w:p>
    <w:bookmarkEnd w:id="38"/>
    <w:bookmarkEnd w:id="39"/>
    <w:sectPr>
      <w:pgSz w:orient="landscape" w:w="16838" w:h="11906"/>
      <w:pgMar w:left="700" w:right="700" w:top="650" w:bottom="6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b/>
      <w:spacing w:val="-10"/>
      <w:kern w:val="28"/>
      <w:sz w:val="4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3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2026-07-28T03:58:40Z</dcterms:created>
  <dcterms:modified xsi:type="dcterms:W3CDTF">2026-07-28T03:58:40Z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